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D52105" w:rsidRPr="008810C5" w:rsidTr="004660F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52105" w:rsidRPr="008810C5" w:rsidRDefault="00D52105" w:rsidP="004660F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2748915</wp:posOffset>
                  </wp:positionH>
                  <wp:positionV relativeFrom="paragraph">
                    <wp:posOffset>40640</wp:posOffset>
                  </wp:positionV>
                  <wp:extent cx="463550" cy="558800"/>
                  <wp:effectExtent l="19050" t="0" r="0" b="0"/>
                  <wp:wrapNone/>
                  <wp:docPr id="6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52105" w:rsidRDefault="00D52105" w:rsidP="004660F0">
            <w:pPr>
              <w:jc w:val="center"/>
              <w:rPr>
                <w:b/>
                <w:sz w:val="28"/>
                <w:szCs w:val="28"/>
              </w:rPr>
            </w:pPr>
          </w:p>
          <w:p w:rsidR="00D52105" w:rsidRPr="00D52105" w:rsidRDefault="00D52105" w:rsidP="00D52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0C5">
              <w:rPr>
                <w:b/>
                <w:sz w:val="28"/>
                <w:szCs w:val="28"/>
              </w:rPr>
              <w:t xml:space="preserve"> </w:t>
            </w:r>
            <w:r w:rsidRPr="00D521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МУНИЦИПАЛЬНОГО ОБРАЗОВАНИЯ  </w:t>
            </w:r>
          </w:p>
          <w:p w:rsidR="00D52105" w:rsidRPr="00D52105" w:rsidRDefault="00D52105" w:rsidP="00D52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1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 РАЙОН  ОРЕНБУРГСКОЙ ОБЛАСТИ</w:t>
            </w:r>
          </w:p>
          <w:p w:rsidR="00D52105" w:rsidRPr="00D52105" w:rsidRDefault="00D52105" w:rsidP="00D52105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2105">
              <w:rPr>
                <w:rFonts w:ascii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:rsidR="00D52105" w:rsidRPr="008810C5" w:rsidRDefault="00D52105" w:rsidP="004660F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52105" w:rsidRPr="008810C5" w:rsidRDefault="00D52105" w:rsidP="00D52105">
      <w:pPr>
        <w:jc w:val="center"/>
      </w:pPr>
    </w:p>
    <w:p w:rsidR="00D52105" w:rsidRPr="00315BBD" w:rsidRDefault="00CC3E02" w:rsidP="00D5210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19.01.2017                                    </w:t>
      </w:r>
      <w:r w:rsidR="00D52105" w:rsidRPr="00315BBD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D52105">
        <w:rPr>
          <w:rFonts w:ascii="Times New Roman" w:hAnsi="Times New Roman" w:cs="Times New Roman"/>
        </w:rPr>
        <w:t xml:space="preserve">                 </w:t>
      </w:r>
      <w:r w:rsidR="008A5782">
        <w:rPr>
          <w:rFonts w:ascii="Times New Roman" w:hAnsi="Times New Roman" w:cs="Times New Roman"/>
        </w:rPr>
        <w:t xml:space="preserve">     № </w:t>
      </w:r>
      <w:r>
        <w:rPr>
          <w:rFonts w:ascii="Times New Roman" w:hAnsi="Times New Roman" w:cs="Times New Roman"/>
        </w:rPr>
        <w:t xml:space="preserve">26 </w:t>
      </w:r>
      <w:proofErr w:type="gramStart"/>
      <w:r>
        <w:rPr>
          <w:rFonts w:ascii="Times New Roman" w:hAnsi="Times New Roman" w:cs="Times New Roman"/>
        </w:rPr>
        <w:t>п</w:t>
      </w:r>
      <w:proofErr w:type="gramEnd"/>
    </w:p>
    <w:p w:rsidR="00F8493F" w:rsidRDefault="00D52105" w:rsidP="00D521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15BBD">
        <w:rPr>
          <w:rFonts w:ascii="Times New Roman" w:hAnsi="Times New Roman" w:cs="Times New Roman"/>
        </w:rPr>
        <w:t>с</w:t>
      </w:r>
      <w:proofErr w:type="gramStart"/>
      <w:r w:rsidRPr="00315BBD">
        <w:rPr>
          <w:rFonts w:ascii="Times New Roman" w:hAnsi="Times New Roman" w:cs="Times New Roman"/>
        </w:rPr>
        <w:t>.Г</w:t>
      </w:r>
      <w:proofErr w:type="gramEnd"/>
      <w:r w:rsidRPr="00315BBD">
        <w:rPr>
          <w:rFonts w:ascii="Times New Roman" w:hAnsi="Times New Roman" w:cs="Times New Roman"/>
        </w:rPr>
        <w:t>рачевка</w:t>
      </w:r>
    </w:p>
    <w:p w:rsidR="00D52105" w:rsidRDefault="00D52105" w:rsidP="00D5210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52105" w:rsidRDefault="00D52105" w:rsidP="00D521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9F8" w:rsidRPr="000C79F8" w:rsidRDefault="00F8493F" w:rsidP="000C79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93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34250">
        <w:rPr>
          <w:rFonts w:ascii="Times New Roman" w:hAnsi="Times New Roman" w:cs="Times New Roman"/>
          <w:sz w:val="28"/>
          <w:szCs w:val="28"/>
        </w:rPr>
        <w:t>годового отчета о реализации</w:t>
      </w:r>
      <w:r w:rsidR="00447F20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447F20" w:rsidRPr="00921771">
        <w:rPr>
          <w:rFonts w:ascii="Times New Roman" w:hAnsi="Times New Roman" w:cs="Times New Roman"/>
          <w:sz w:val="28"/>
          <w:szCs w:val="28"/>
        </w:rPr>
        <w:t>«</w:t>
      </w:r>
      <w:r w:rsidR="000C79F8" w:rsidRPr="000C79F8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 Оренбургской области</w:t>
      </w:r>
    </w:p>
    <w:p w:rsidR="00447F20" w:rsidRDefault="00447F20" w:rsidP="000C79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1771">
        <w:rPr>
          <w:rFonts w:ascii="Times New Roman" w:hAnsi="Times New Roman" w:cs="Times New Roman"/>
          <w:sz w:val="28"/>
          <w:szCs w:val="28"/>
        </w:rPr>
        <w:t>на 2015-2021годы</w:t>
      </w:r>
      <w:r>
        <w:rPr>
          <w:rFonts w:ascii="Times New Roman" w:hAnsi="Times New Roman" w:cs="Times New Roman"/>
          <w:sz w:val="28"/>
          <w:szCs w:val="28"/>
        </w:rPr>
        <w:t>» за 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:rsidR="00F8493F" w:rsidRDefault="00F8493F" w:rsidP="00B342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93F" w:rsidRPr="00F8493F" w:rsidRDefault="00F8493F" w:rsidP="00F8493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493F" w:rsidRPr="00122428" w:rsidRDefault="00F8493F" w:rsidP="00447F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2428">
        <w:rPr>
          <w:rFonts w:ascii="Times New Roman" w:hAnsi="Times New Roman" w:cs="Times New Roman"/>
          <w:sz w:val="28"/>
          <w:szCs w:val="28"/>
        </w:rPr>
        <w:t>В соответствии</w:t>
      </w:r>
      <w:r w:rsidR="00122428" w:rsidRPr="00122428">
        <w:rPr>
          <w:rFonts w:ascii="Times New Roman" w:hAnsi="Times New Roman" w:cs="Times New Roman"/>
          <w:sz w:val="28"/>
          <w:szCs w:val="28"/>
        </w:rPr>
        <w:t xml:space="preserve"> с </w:t>
      </w:r>
      <w:r w:rsidR="00447F20">
        <w:rPr>
          <w:rFonts w:ascii="Times New Roman" w:hAnsi="Times New Roman" w:cs="Times New Roman"/>
          <w:sz w:val="28"/>
          <w:szCs w:val="28"/>
        </w:rPr>
        <w:t>постановлением администрации Грачевского района от 17.08.2015 №</w:t>
      </w:r>
      <w:r w:rsidR="00A86271">
        <w:rPr>
          <w:rFonts w:ascii="Times New Roman" w:hAnsi="Times New Roman" w:cs="Times New Roman"/>
          <w:sz w:val="28"/>
          <w:szCs w:val="28"/>
        </w:rPr>
        <w:t xml:space="preserve"> </w:t>
      </w:r>
      <w:r w:rsidR="00447F20">
        <w:rPr>
          <w:rFonts w:ascii="Times New Roman" w:hAnsi="Times New Roman" w:cs="Times New Roman"/>
          <w:sz w:val="28"/>
          <w:szCs w:val="28"/>
        </w:rPr>
        <w:t xml:space="preserve">535п «Об утверждении порядка разработки, реализации и оценки эффективности муниципальных программ Грачевского района Оренбургской области» </w:t>
      </w:r>
      <w:proofErr w:type="gramStart"/>
      <w:r w:rsidRPr="001224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22428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  <w:r w:rsidR="00447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F20" w:rsidRPr="00447F20" w:rsidRDefault="00F8493F" w:rsidP="000C79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F20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447F20" w:rsidRPr="00447F20">
        <w:rPr>
          <w:rFonts w:ascii="Times New Roman" w:hAnsi="Times New Roman" w:cs="Times New Roman"/>
          <w:sz w:val="28"/>
          <w:szCs w:val="28"/>
        </w:rPr>
        <w:t xml:space="preserve">годовой отчет о реализации муниципальной программы </w:t>
      </w:r>
      <w:r w:rsidR="000C79F8" w:rsidRPr="000C79F8">
        <w:rPr>
          <w:rFonts w:ascii="Times New Roman" w:hAnsi="Times New Roman" w:cs="Times New Roman"/>
          <w:sz w:val="28"/>
          <w:szCs w:val="28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 Оренбургской области</w:t>
      </w:r>
      <w:r w:rsidR="000C79F8">
        <w:rPr>
          <w:rFonts w:ascii="Times New Roman" w:hAnsi="Times New Roman" w:cs="Times New Roman"/>
          <w:sz w:val="28"/>
          <w:szCs w:val="28"/>
        </w:rPr>
        <w:t xml:space="preserve"> </w:t>
      </w:r>
      <w:r w:rsidR="000C79F8" w:rsidRPr="000C79F8">
        <w:rPr>
          <w:rFonts w:ascii="Times New Roman" w:hAnsi="Times New Roman" w:cs="Times New Roman"/>
          <w:sz w:val="28"/>
          <w:szCs w:val="28"/>
        </w:rPr>
        <w:t>на 2015-2021годы»</w:t>
      </w:r>
      <w:r w:rsidR="00447F20">
        <w:rPr>
          <w:rFonts w:ascii="Times New Roman" w:hAnsi="Times New Roman" w:cs="Times New Roman"/>
          <w:sz w:val="28"/>
          <w:szCs w:val="28"/>
        </w:rPr>
        <w:t xml:space="preserve"> за 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 w:rsidR="00447F20">
        <w:rPr>
          <w:rFonts w:ascii="Times New Roman" w:hAnsi="Times New Roman" w:cs="Times New Roman"/>
          <w:sz w:val="28"/>
          <w:szCs w:val="28"/>
        </w:rPr>
        <w:t>год в соответствии с приложением 1 к настоящему постановлению.</w:t>
      </w:r>
    </w:p>
    <w:p w:rsidR="00F8493F" w:rsidRDefault="00F8493F" w:rsidP="0012242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C79F8" w:rsidRPr="000C79F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по оперативным вопросам М.Н. </w:t>
      </w:r>
      <w:proofErr w:type="spellStart"/>
      <w:r w:rsidR="000C79F8" w:rsidRPr="000C79F8">
        <w:rPr>
          <w:rFonts w:ascii="Times New Roman" w:hAnsi="Times New Roman" w:cs="Times New Roman"/>
          <w:sz w:val="28"/>
          <w:szCs w:val="28"/>
        </w:rPr>
        <w:t>Джалиева</w:t>
      </w:r>
      <w:proofErr w:type="spellEnd"/>
      <w:r w:rsidR="000C79F8" w:rsidRPr="000C79F8">
        <w:rPr>
          <w:rFonts w:ascii="Times New Roman" w:hAnsi="Times New Roman" w:cs="Times New Roman"/>
          <w:sz w:val="28"/>
          <w:szCs w:val="28"/>
        </w:rPr>
        <w:t>.</w:t>
      </w:r>
    </w:p>
    <w:p w:rsidR="00A86271" w:rsidRPr="00D84287" w:rsidRDefault="00122428" w:rsidP="00A862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287">
        <w:rPr>
          <w:rFonts w:ascii="Times New Roman" w:hAnsi="Times New Roman" w:cs="Times New Roman"/>
          <w:sz w:val="28"/>
          <w:szCs w:val="28"/>
        </w:rPr>
        <w:t xml:space="preserve">      </w:t>
      </w:r>
      <w:r w:rsidR="00F8493F">
        <w:rPr>
          <w:rFonts w:ascii="Times New Roman" w:hAnsi="Times New Roman" w:cs="Times New Roman"/>
          <w:sz w:val="28"/>
          <w:szCs w:val="28"/>
        </w:rPr>
        <w:t>3</w:t>
      </w:r>
      <w:r w:rsidR="00F8493F" w:rsidRPr="00315BBD">
        <w:rPr>
          <w:rFonts w:ascii="Times New Roman" w:hAnsi="Times New Roman" w:cs="Times New Roman"/>
          <w:sz w:val="28"/>
          <w:szCs w:val="28"/>
        </w:rPr>
        <w:t>.Постановление вступает в силу с</w:t>
      </w:r>
      <w:r w:rsidR="00F8493F">
        <w:rPr>
          <w:rFonts w:ascii="Times New Roman" w:hAnsi="Times New Roman" w:cs="Times New Roman"/>
          <w:sz w:val="28"/>
          <w:szCs w:val="28"/>
        </w:rPr>
        <w:t>о дня его подписания</w:t>
      </w:r>
      <w:r w:rsidR="00A86271">
        <w:rPr>
          <w:rFonts w:ascii="Times New Roman" w:hAnsi="Times New Roman" w:cs="Times New Roman"/>
          <w:sz w:val="28"/>
          <w:szCs w:val="28"/>
        </w:rPr>
        <w:t xml:space="preserve"> </w:t>
      </w:r>
      <w:r w:rsidR="00A86271" w:rsidRPr="00A86271">
        <w:rPr>
          <w:rFonts w:ascii="Times New Roman" w:hAnsi="Times New Roman" w:cs="Times New Roman"/>
          <w:sz w:val="28"/>
          <w:szCs w:val="28"/>
        </w:rPr>
        <w:t xml:space="preserve">и подлежит </w:t>
      </w:r>
      <w:r w:rsidR="00D84287">
        <w:rPr>
          <w:rFonts w:ascii="Times New Roman" w:hAnsi="Times New Roman" w:cs="Times New Roman"/>
          <w:sz w:val="28"/>
          <w:szCs w:val="28"/>
        </w:rPr>
        <w:t>размещению</w:t>
      </w:r>
      <w:r w:rsidR="00A86271" w:rsidRPr="00A8627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Грачевский район</w:t>
      </w:r>
      <w:r w:rsidR="00D84287">
        <w:rPr>
          <w:rFonts w:ascii="Times New Roman" w:hAnsi="Times New Roman" w:cs="Times New Roman"/>
          <w:sz w:val="28"/>
          <w:szCs w:val="28"/>
        </w:rPr>
        <w:t xml:space="preserve">, и на сайте </w:t>
      </w:r>
      <w:r w:rsidR="00D84287" w:rsidRPr="00D8428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84287" w:rsidRPr="00D84287">
        <w:rPr>
          <w:rFonts w:ascii="Times New Roman" w:hAnsi="Times New Roman" w:cs="Times New Roman"/>
          <w:sz w:val="28"/>
          <w:szCs w:val="28"/>
        </w:rPr>
        <w:t>.право-</w:t>
      </w:r>
      <w:proofErr w:type="spellStart"/>
      <w:r w:rsidR="00D84287" w:rsidRPr="00D84287">
        <w:rPr>
          <w:rFonts w:ascii="Times New Roman" w:hAnsi="Times New Roman" w:cs="Times New Roman"/>
          <w:sz w:val="28"/>
          <w:szCs w:val="28"/>
        </w:rPr>
        <w:t>грачевка.рф</w:t>
      </w:r>
      <w:proofErr w:type="spellEnd"/>
      <w:r w:rsidR="00D84287" w:rsidRPr="00D84287">
        <w:rPr>
          <w:rFonts w:ascii="Times New Roman" w:hAnsi="Times New Roman" w:cs="Times New Roman"/>
          <w:sz w:val="28"/>
          <w:szCs w:val="28"/>
        </w:rPr>
        <w:t>.</w:t>
      </w:r>
    </w:p>
    <w:p w:rsidR="00F8493F" w:rsidRDefault="00F8493F" w:rsidP="0012242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493F" w:rsidRDefault="00F8493F" w:rsidP="00122428">
      <w:pPr>
        <w:tabs>
          <w:tab w:val="left" w:pos="6585"/>
        </w:tabs>
        <w:autoSpaceDE w:val="0"/>
        <w:autoSpaceDN w:val="0"/>
        <w:adjustRightInd w:val="0"/>
        <w:spacing w:after="100" w:afterAutospacing="1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15BB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района</w:t>
      </w:r>
      <w:r w:rsidRPr="00315BBD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С.А.Аверкиев</w:t>
      </w:r>
    </w:p>
    <w:p w:rsidR="00E50151" w:rsidRDefault="00E50151" w:rsidP="00DF41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EF6" w:rsidRDefault="00A74EF6" w:rsidP="00DF41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Разослано: отдел</w:t>
      </w:r>
      <w:r w:rsidR="004E441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C79F8">
        <w:rPr>
          <w:rFonts w:ascii="Times New Roman" w:eastAsia="Times New Roman" w:hAnsi="Times New Roman" w:cs="Times New Roman"/>
          <w:sz w:val="28"/>
          <w:szCs w:val="28"/>
        </w:rPr>
        <w:t xml:space="preserve"> А и КС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47F20">
        <w:rPr>
          <w:rFonts w:ascii="Times New Roman" w:eastAsia="Times New Roman" w:hAnsi="Times New Roman" w:cs="Times New Roman"/>
          <w:sz w:val="28"/>
          <w:szCs w:val="28"/>
        </w:rPr>
        <w:t>отделу экономики.</w:t>
      </w:r>
    </w:p>
    <w:p w:rsidR="002225B9" w:rsidRDefault="002225B9" w:rsidP="00DF41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25B9" w:rsidRDefault="002225B9" w:rsidP="00DF41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25B9" w:rsidRDefault="00D84287" w:rsidP="00D84287">
      <w:pPr>
        <w:pStyle w:val="Default"/>
        <w:tabs>
          <w:tab w:val="left" w:pos="6165"/>
          <w:tab w:val="right" w:pos="949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2225B9">
        <w:rPr>
          <w:sz w:val="28"/>
          <w:szCs w:val="28"/>
        </w:rPr>
        <w:t>Приложение</w:t>
      </w:r>
      <w:r w:rsidR="00447F20">
        <w:rPr>
          <w:sz w:val="28"/>
          <w:szCs w:val="28"/>
        </w:rPr>
        <w:t xml:space="preserve"> 1</w:t>
      </w:r>
      <w:r w:rsidR="002225B9">
        <w:rPr>
          <w:sz w:val="28"/>
          <w:szCs w:val="28"/>
        </w:rPr>
        <w:t xml:space="preserve"> </w:t>
      </w:r>
    </w:p>
    <w:p w:rsidR="002225B9" w:rsidRDefault="00D84287" w:rsidP="00D84287">
      <w:pPr>
        <w:pStyle w:val="Default"/>
        <w:tabs>
          <w:tab w:val="left" w:pos="6150"/>
          <w:tab w:val="right" w:pos="949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2225B9">
        <w:rPr>
          <w:sz w:val="28"/>
          <w:szCs w:val="28"/>
        </w:rPr>
        <w:t xml:space="preserve">к постановлению </w:t>
      </w:r>
    </w:p>
    <w:p w:rsidR="002225B9" w:rsidRDefault="00D84287" w:rsidP="00D84287">
      <w:pPr>
        <w:pStyle w:val="Default"/>
        <w:tabs>
          <w:tab w:val="left" w:pos="6150"/>
          <w:tab w:val="right" w:pos="949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2225B9">
        <w:rPr>
          <w:sz w:val="28"/>
          <w:szCs w:val="28"/>
        </w:rPr>
        <w:t xml:space="preserve">администрации района </w:t>
      </w:r>
    </w:p>
    <w:p w:rsidR="002225B9" w:rsidRDefault="00D84287" w:rsidP="00D84287">
      <w:pPr>
        <w:pStyle w:val="Default"/>
        <w:tabs>
          <w:tab w:val="left" w:pos="6135"/>
          <w:tab w:val="right" w:pos="949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2225B9">
        <w:rPr>
          <w:sz w:val="28"/>
          <w:szCs w:val="28"/>
        </w:rPr>
        <w:t>от</w:t>
      </w:r>
      <w:r w:rsidR="00477DE7">
        <w:rPr>
          <w:sz w:val="28"/>
          <w:szCs w:val="28"/>
        </w:rPr>
        <w:t xml:space="preserve"> </w:t>
      </w:r>
      <w:r w:rsidR="00CC3E02">
        <w:rPr>
          <w:sz w:val="28"/>
          <w:szCs w:val="28"/>
        </w:rPr>
        <w:t xml:space="preserve">19.01.2017 </w:t>
      </w:r>
      <w:bookmarkStart w:id="0" w:name="_GoBack"/>
      <w:bookmarkEnd w:id="0"/>
      <w:r w:rsidR="00477DE7">
        <w:rPr>
          <w:sz w:val="28"/>
          <w:szCs w:val="28"/>
        </w:rPr>
        <w:t xml:space="preserve"> </w:t>
      </w:r>
      <w:r w:rsidR="002225B9">
        <w:rPr>
          <w:sz w:val="28"/>
          <w:szCs w:val="28"/>
        </w:rPr>
        <w:t>№</w:t>
      </w:r>
      <w:r w:rsidR="00477DE7">
        <w:rPr>
          <w:sz w:val="28"/>
          <w:szCs w:val="28"/>
        </w:rPr>
        <w:t xml:space="preserve"> </w:t>
      </w:r>
      <w:r w:rsidR="00CC3E02">
        <w:rPr>
          <w:sz w:val="28"/>
          <w:szCs w:val="28"/>
        </w:rPr>
        <w:t xml:space="preserve">26 </w:t>
      </w:r>
      <w:proofErr w:type="gramStart"/>
      <w:r w:rsidR="00CC3E02">
        <w:rPr>
          <w:sz w:val="28"/>
          <w:szCs w:val="28"/>
        </w:rPr>
        <w:t>п</w:t>
      </w:r>
      <w:proofErr w:type="gramEnd"/>
    </w:p>
    <w:p w:rsidR="002225B9" w:rsidRDefault="002225B9" w:rsidP="002225B9">
      <w:pPr>
        <w:pStyle w:val="Default"/>
        <w:spacing w:after="120"/>
        <w:jc w:val="center"/>
        <w:rPr>
          <w:bCs/>
          <w:sz w:val="28"/>
          <w:szCs w:val="28"/>
        </w:rPr>
      </w:pPr>
    </w:p>
    <w:p w:rsidR="00447F20" w:rsidRDefault="00447F20" w:rsidP="00447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</w:t>
      </w:r>
      <w:r w:rsidR="00A8627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отчет </w:t>
      </w:r>
    </w:p>
    <w:p w:rsidR="000C79F8" w:rsidRPr="000C79F8" w:rsidRDefault="00447F20" w:rsidP="000C79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реализации муниципальной программы </w:t>
      </w:r>
      <w:r w:rsidR="000C79F8" w:rsidRPr="000C79F8">
        <w:rPr>
          <w:rFonts w:ascii="Times New Roman" w:hAnsi="Times New Roman" w:cs="Times New Roman"/>
          <w:sz w:val="28"/>
          <w:szCs w:val="28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 Оренбургской области</w:t>
      </w:r>
    </w:p>
    <w:p w:rsidR="00B676A8" w:rsidRDefault="000C79F8" w:rsidP="000C79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79F8">
        <w:rPr>
          <w:rFonts w:ascii="Times New Roman" w:hAnsi="Times New Roman" w:cs="Times New Roman"/>
          <w:sz w:val="28"/>
          <w:szCs w:val="28"/>
        </w:rPr>
        <w:t>на 2015-2021годы» за 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 w:rsidRPr="000C79F8">
        <w:rPr>
          <w:rFonts w:ascii="Times New Roman" w:hAnsi="Times New Roman" w:cs="Times New Roman"/>
          <w:sz w:val="28"/>
          <w:szCs w:val="28"/>
        </w:rPr>
        <w:t>год.</w:t>
      </w:r>
    </w:p>
    <w:p w:rsidR="005C19F8" w:rsidRDefault="005C19F8" w:rsidP="0000430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Грачевского района от 0</w:t>
      </w:r>
      <w:r w:rsidR="000C79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.10.2014</w:t>
      </w:r>
      <w:r w:rsidR="00D84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№5</w:t>
      </w:r>
      <w:r w:rsidR="00004301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 xml:space="preserve">-п утверждена муниципальная программа </w:t>
      </w:r>
      <w:r w:rsidR="00E66079" w:rsidRPr="004F281B">
        <w:rPr>
          <w:rFonts w:ascii="Times New Roman" w:hAnsi="Times New Roman" w:cs="Times New Roman"/>
          <w:sz w:val="28"/>
          <w:szCs w:val="28"/>
        </w:rPr>
        <w:t>«</w:t>
      </w:r>
      <w:r w:rsidR="00004301" w:rsidRPr="00004301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 Оренбургской области</w:t>
      </w:r>
      <w:r w:rsidR="00004301">
        <w:rPr>
          <w:rFonts w:ascii="Times New Roman" w:hAnsi="Times New Roman" w:cs="Times New Roman"/>
          <w:sz w:val="28"/>
          <w:szCs w:val="28"/>
        </w:rPr>
        <w:t xml:space="preserve"> </w:t>
      </w:r>
      <w:r w:rsidR="00004301" w:rsidRPr="00004301">
        <w:rPr>
          <w:rFonts w:ascii="Times New Roman" w:hAnsi="Times New Roman" w:cs="Times New Roman"/>
          <w:sz w:val="28"/>
          <w:szCs w:val="28"/>
        </w:rPr>
        <w:t>на 2015-2021годы</w:t>
      </w:r>
      <w:r w:rsidR="00E66079" w:rsidRPr="004F28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6079" w:rsidRPr="004F281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 </w:t>
      </w:r>
    </w:p>
    <w:p w:rsidR="005305A7" w:rsidRPr="005C19F8" w:rsidRDefault="005C19F8" w:rsidP="00890168">
      <w:pPr>
        <w:spacing w:after="0" w:line="240" w:lineRule="auto"/>
        <w:ind w:firstLine="708"/>
        <w:jc w:val="both"/>
        <w:rPr>
          <w:sz w:val="28"/>
          <w:szCs w:val="28"/>
        </w:rPr>
      </w:pPr>
      <w:r w:rsidRPr="005C19F8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данной программы </w:t>
      </w:r>
      <w:r w:rsidR="005305A7" w:rsidRPr="005C19F8">
        <w:rPr>
          <w:rFonts w:ascii="Times New Roman" w:hAnsi="Times New Roman" w:cs="Times New Roman"/>
          <w:sz w:val="28"/>
          <w:szCs w:val="28"/>
        </w:rPr>
        <w:t>явля</w:t>
      </w:r>
      <w:r w:rsidR="00E66079" w:rsidRPr="005C19F8">
        <w:rPr>
          <w:rFonts w:ascii="Times New Roman" w:hAnsi="Times New Roman" w:cs="Times New Roman"/>
          <w:sz w:val="28"/>
          <w:szCs w:val="28"/>
        </w:rPr>
        <w:t>е</w:t>
      </w:r>
      <w:r w:rsidR="005305A7" w:rsidRPr="005C19F8">
        <w:rPr>
          <w:rFonts w:ascii="Times New Roman" w:hAnsi="Times New Roman" w:cs="Times New Roman"/>
          <w:sz w:val="28"/>
          <w:szCs w:val="28"/>
        </w:rPr>
        <w:t xml:space="preserve">тся </w:t>
      </w:r>
      <w:r w:rsidR="00004301">
        <w:rPr>
          <w:rFonts w:ascii="Times New Roman" w:hAnsi="Times New Roman" w:cs="Times New Roman"/>
          <w:sz w:val="28"/>
          <w:szCs w:val="28"/>
        </w:rPr>
        <w:t>м</w:t>
      </w:r>
      <w:r w:rsidR="00004301" w:rsidRPr="00004301">
        <w:rPr>
          <w:rFonts w:ascii="Times New Roman" w:hAnsi="Times New Roman" w:cs="Times New Roman"/>
          <w:sz w:val="28"/>
          <w:szCs w:val="28"/>
        </w:rPr>
        <w:t>одернизация объектов жилищно-коммунального хозяйства, повышение доступности и комфортности жилья и создание условий для стабильного функционирования пассажирского транспорта</w:t>
      </w:r>
      <w:r w:rsidR="004F281B" w:rsidRPr="005C19F8">
        <w:rPr>
          <w:rFonts w:ascii="Times New Roman" w:hAnsi="Times New Roman" w:cs="Times New Roman"/>
          <w:sz w:val="28"/>
          <w:szCs w:val="28"/>
        </w:rPr>
        <w:t xml:space="preserve"> </w:t>
      </w:r>
      <w:r w:rsidR="00004301">
        <w:rPr>
          <w:rFonts w:ascii="Times New Roman" w:hAnsi="Times New Roman" w:cs="Times New Roman"/>
          <w:sz w:val="28"/>
          <w:szCs w:val="28"/>
        </w:rPr>
        <w:t xml:space="preserve">в </w:t>
      </w:r>
      <w:r w:rsidR="004F281B" w:rsidRPr="005C19F8">
        <w:rPr>
          <w:rFonts w:ascii="Times New Roman" w:hAnsi="Times New Roman" w:cs="Times New Roman"/>
          <w:sz w:val="28"/>
          <w:szCs w:val="28"/>
        </w:rPr>
        <w:t>Грачевско</w:t>
      </w:r>
      <w:r w:rsidR="00004301">
        <w:rPr>
          <w:rFonts w:ascii="Times New Roman" w:hAnsi="Times New Roman" w:cs="Times New Roman"/>
          <w:sz w:val="28"/>
          <w:szCs w:val="28"/>
        </w:rPr>
        <w:t>м</w:t>
      </w:r>
      <w:r w:rsidR="004F281B" w:rsidRPr="005C19F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04301">
        <w:rPr>
          <w:rFonts w:ascii="Times New Roman" w:hAnsi="Times New Roman" w:cs="Times New Roman"/>
          <w:sz w:val="28"/>
          <w:szCs w:val="28"/>
        </w:rPr>
        <w:t>е</w:t>
      </w:r>
      <w:r w:rsidR="004F281B" w:rsidRPr="005C19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0F0" w:rsidRDefault="00176753" w:rsidP="008901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</w:t>
      </w:r>
      <w:r w:rsidR="00180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высоких показателей, отдел</w:t>
      </w:r>
      <w:r w:rsidR="00004301">
        <w:rPr>
          <w:rFonts w:ascii="Times New Roman" w:eastAsia="Times New Roman" w:hAnsi="Times New Roman" w:cs="Times New Roman"/>
          <w:sz w:val="28"/>
          <w:szCs w:val="28"/>
        </w:rPr>
        <w:t xml:space="preserve"> архитектуры и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провел большую работу по реализации всех основных </w:t>
      </w:r>
      <w:r w:rsidR="00180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мероприятий запланированных на 201</w:t>
      </w:r>
      <w:r w:rsidR="00C6506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год. </w:t>
      </w:r>
    </w:p>
    <w:p w:rsidR="00D600F0" w:rsidRDefault="00D600F0" w:rsidP="008901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о</w:t>
      </w:r>
      <w:r w:rsidR="001B1CA2">
        <w:rPr>
          <w:rFonts w:ascii="Times New Roman" w:eastAsia="Times New Roman" w:hAnsi="Times New Roman" w:cs="Times New Roman"/>
          <w:sz w:val="28"/>
          <w:szCs w:val="28"/>
        </w:rPr>
        <w:t>сновны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1B1CA2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t>й осуществлялась  в рамках  подпрограмм муниципальной программы, а именно:</w:t>
      </w:r>
    </w:p>
    <w:p w:rsidR="00D600F0" w:rsidRDefault="00D600F0" w:rsidP="008901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8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>«Модернизация объектов коммунальной инфраструктуры Грачевского района Оренбургской области» на 2015 - 2021 годы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 xml:space="preserve">» - 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 xml:space="preserve"> приоритетными направлениями которой является 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80C97" w:rsidRPr="00180C97">
        <w:rPr>
          <w:rFonts w:ascii="Times New Roman" w:eastAsia="Times New Roman" w:hAnsi="Times New Roman" w:cs="Times New Roman"/>
          <w:sz w:val="28"/>
          <w:szCs w:val="28"/>
        </w:rPr>
        <w:t>овышение качества и надежности предоставления жилищно-коммунальных услуг населению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>,</w:t>
      </w:r>
      <w:r w:rsidR="008C2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0C97" w:rsidRPr="00180C97">
        <w:rPr>
          <w:rFonts w:ascii="Times New Roman" w:eastAsia="Times New Roman" w:hAnsi="Times New Roman" w:cs="Times New Roman"/>
          <w:sz w:val="28"/>
          <w:szCs w:val="28"/>
        </w:rPr>
        <w:t>обеспечение комфортных условий проживания и доступности получения коммунальных услуг населением</w:t>
      </w:r>
      <w:r w:rsidR="00180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2E7">
        <w:rPr>
          <w:rFonts w:ascii="Times New Roman" w:eastAsia="Times New Roman" w:hAnsi="Times New Roman" w:cs="Times New Roman"/>
          <w:sz w:val="28"/>
          <w:szCs w:val="28"/>
        </w:rPr>
        <w:t>Грачевского района.</w:t>
      </w:r>
      <w:r w:rsidR="00EE7D0A">
        <w:rPr>
          <w:rFonts w:ascii="Times New Roman" w:eastAsia="Times New Roman" w:hAnsi="Times New Roman" w:cs="Times New Roman"/>
          <w:sz w:val="28"/>
          <w:szCs w:val="28"/>
        </w:rPr>
        <w:t xml:space="preserve"> Проведенные мероприятия </w:t>
      </w:r>
      <w:r w:rsidR="00F90070">
        <w:rPr>
          <w:rFonts w:ascii="Times New Roman" w:eastAsia="Times New Roman" w:hAnsi="Times New Roman" w:cs="Times New Roman"/>
          <w:sz w:val="28"/>
          <w:szCs w:val="28"/>
        </w:rPr>
        <w:t>способствовали достижению запланированных показателей в полном объеме и привели к высокой эффективности подпрограммы с коэффициентом 1;</w:t>
      </w:r>
    </w:p>
    <w:p w:rsidR="00402B30" w:rsidRDefault="00F90070" w:rsidP="008901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>«Обеспечение жильем молодых семей в Грачевском районе на 2015-2021 годы»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402B30">
        <w:rPr>
          <w:rFonts w:ascii="Times New Roman" w:eastAsia="Times New Roman" w:hAnsi="Times New Roman" w:cs="Times New Roman"/>
          <w:sz w:val="28"/>
          <w:szCs w:val="28"/>
        </w:rPr>
        <w:t xml:space="preserve">выполнение основных мероприятий подпрограммы заключались в 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 xml:space="preserve">поддержки населения, нуждающихся в улучшении жилищных условий, в том числе молодых семей, с целью обеспечения их жильем в виде выделения социальных выплат молодым семьям на приобретение жилья. Социальные выплаты молодым семьям предоставляются согласно Программе за счет 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 федерального, областного и местного бюджетов.</w:t>
      </w:r>
      <w:r w:rsidR="00874374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Эффективность реализации подпрограммы признается высокой </w:t>
      </w:r>
      <w:r w:rsidR="00B676A8">
        <w:rPr>
          <w:rFonts w:ascii="Times New Roman" w:eastAsia="Times New Roman" w:hAnsi="Times New Roman" w:cs="Times New Roman"/>
          <w:sz w:val="28"/>
          <w:szCs w:val="28"/>
        </w:rPr>
        <w:t>и составляет коэффициент 1;</w:t>
      </w:r>
    </w:p>
    <w:p w:rsidR="00D16014" w:rsidRDefault="00B20DDB" w:rsidP="008901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 xml:space="preserve">«Развитие системы </w:t>
      </w:r>
      <w:proofErr w:type="spellStart"/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>градорегулирования</w:t>
      </w:r>
      <w:proofErr w:type="spellEnd"/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 xml:space="preserve"> в Грачевском районе в 2015 - 2021 годах»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B20F6" w:rsidRPr="001B20F6">
        <w:t xml:space="preserve"> 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>приоритетными направлениями которой является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180C97" w:rsidRPr="00180C97">
        <w:rPr>
          <w:rFonts w:ascii="Times New Roman" w:eastAsia="Times New Roman" w:hAnsi="Times New Roman" w:cs="Times New Roman"/>
          <w:sz w:val="28"/>
          <w:szCs w:val="28"/>
        </w:rPr>
        <w:t>беспечение устойчивого развития территорий муниципального образования Грачевский район, развития инженерной, транспортной и социальной инфраструктуры, учета интересов граждан и их объединений</w:t>
      </w:r>
      <w:r w:rsidR="009249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2499B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направлена на </w:t>
      </w:r>
      <w:r w:rsidR="001B20F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B20F6" w:rsidRPr="001B20F6">
        <w:rPr>
          <w:rFonts w:ascii="Times New Roman" w:eastAsia="Times New Roman" w:hAnsi="Times New Roman" w:cs="Times New Roman"/>
          <w:sz w:val="28"/>
          <w:szCs w:val="28"/>
        </w:rPr>
        <w:t>беспечение соответствия документов территориального планирования требованиям статьи 26 Градостроительного кодекса Российской Федерации</w:t>
      </w:r>
      <w:r w:rsidR="00B676A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16014">
        <w:rPr>
          <w:rFonts w:ascii="Times New Roman" w:eastAsia="Times New Roman" w:hAnsi="Times New Roman" w:cs="Times New Roman"/>
          <w:sz w:val="28"/>
          <w:szCs w:val="28"/>
        </w:rPr>
        <w:t>Целевые показатели подпрограммы достигнуты. Эффективность реализации подпрограммы признается высокой и составляет коэффициент 1</w:t>
      </w:r>
      <w:r w:rsidR="00B676A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281B" w:rsidRPr="004F281B" w:rsidRDefault="0092499B" w:rsidP="008901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A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713E" w:rsidRPr="0018713E">
        <w:rPr>
          <w:rFonts w:ascii="Times New Roman" w:eastAsia="Times New Roman" w:hAnsi="Times New Roman" w:cs="Times New Roman"/>
          <w:sz w:val="28"/>
          <w:szCs w:val="28"/>
        </w:rPr>
        <w:t>«Развитие пассажирского автомобильного транспорта общего пользования на территории Грачевского района в 2015 – 2021 годах»</w:t>
      </w:r>
      <w:r w:rsidR="0018713E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713E" w:rsidRPr="0018713E">
        <w:t xml:space="preserve"> </w:t>
      </w:r>
      <w:r w:rsidR="0018713E" w:rsidRPr="0018713E">
        <w:rPr>
          <w:rFonts w:ascii="Times New Roman" w:eastAsia="Times New Roman" w:hAnsi="Times New Roman" w:cs="Times New Roman"/>
          <w:sz w:val="28"/>
          <w:szCs w:val="28"/>
        </w:rPr>
        <w:t xml:space="preserve">выполнение основных  мероприятий подпрограммы заключались </w:t>
      </w:r>
      <w:r w:rsidR="0018713E">
        <w:rPr>
          <w:rFonts w:ascii="Times New Roman" w:eastAsia="Times New Roman" w:hAnsi="Times New Roman" w:cs="Times New Roman"/>
          <w:sz w:val="28"/>
          <w:szCs w:val="28"/>
        </w:rPr>
        <w:t xml:space="preserve"> в с</w:t>
      </w:r>
      <w:r w:rsidR="0018713E" w:rsidRPr="0018713E">
        <w:rPr>
          <w:rFonts w:ascii="Times New Roman" w:eastAsia="Times New Roman" w:hAnsi="Times New Roman" w:cs="Times New Roman"/>
          <w:sz w:val="28"/>
          <w:szCs w:val="28"/>
        </w:rPr>
        <w:t>оздани</w:t>
      </w:r>
      <w:r w:rsidR="0018713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8713E" w:rsidRPr="0018713E">
        <w:rPr>
          <w:rFonts w:ascii="Times New Roman" w:eastAsia="Times New Roman" w:hAnsi="Times New Roman" w:cs="Times New Roman"/>
          <w:sz w:val="28"/>
          <w:szCs w:val="28"/>
        </w:rPr>
        <w:t xml:space="preserve"> условий для стабильного функционирования пассажирского автомобильного транспорта, обеспечения качества и равной доступности услуг общественного транспорта для всех категорий населения Грачевского района</w:t>
      </w:r>
      <w:r w:rsidR="001871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60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713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73A06">
        <w:rPr>
          <w:rFonts w:ascii="Times New Roman" w:eastAsia="Times New Roman" w:hAnsi="Times New Roman" w:cs="Times New Roman"/>
          <w:sz w:val="28"/>
          <w:szCs w:val="28"/>
        </w:rPr>
        <w:t>лановые показатели подпрограммы выполнены. Эффективность реализации подпрограммы составляет коэффициент 1 и признается высокой</w:t>
      </w:r>
      <w:r w:rsidR="005C19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70A00" w:rsidRDefault="00670A00" w:rsidP="008901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год </w:t>
      </w:r>
      <w:r w:rsidR="009F022F">
        <w:rPr>
          <w:rFonts w:ascii="Times New Roman" w:hAnsi="Times New Roman" w:cs="Times New Roman"/>
          <w:sz w:val="28"/>
          <w:szCs w:val="28"/>
        </w:rPr>
        <w:t>предусмотренные муниципальной программой мероприятия выполнены в полном объеме</w:t>
      </w:r>
      <w:r>
        <w:rPr>
          <w:rFonts w:ascii="Times New Roman" w:hAnsi="Times New Roman" w:cs="Times New Roman"/>
          <w:sz w:val="28"/>
          <w:szCs w:val="28"/>
        </w:rPr>
        <w:t>. Результатом их выполнения является достижение установленных показателей</w:t>
      </w:r>
      <w:r w:rsidR="00F93634">
        <w:rPr>
          <w:rFonts w:ascii="Times New Roman" w:hAnsi="Times New Roman" w:cs="Times New Roman"/>
          <w:sz w:val="28"/>
          <w:szCs w:val="28"/>
        </w:rPr>
        <w:t xml:space="preserve"> </w:t>
      </w:r>
      <w:r w:rsidR="009F022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индикаторов)</w:t>
      </w:r>
      <w:r w:rsidR="00F936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представленных в </w:t>
      </w:r>
      <w:r w:rsidR="00F93634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Fonts w:ascii="Times New Roman" w:hAnsi="Times New Roman" w:cs="Times New Roman"/>
          <w:sz w:val="28"/>
          <w:szCs w:val="28"/>
        </w:rPr>
        <w:t xml:space="preserve"> №1 к годовому отчету. </w:t>
      </w:r>
    </w:p>
    <w:p w:rsidR="00476AF9" w:rsidRDefault="009F022F" w:rsidP="008901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решением Совета депутатов</w:t>
      </w:r>
      <w:r w:rsidR="00476AF9">
        <w:rPr>
          <w:rFonts w:ascii="Times New Roman" w:hAnsi="Times New Roman" w:cs="Times New Roman"/>
          <w:sz w:val="28"/>
          <w:szCs w:val="28"/>
        </w:rPr>
        <w:t xml:space="preserve"> от 2</w:t>
      </w:r>
      <w:r w:rsidR="00664BC8">
        <w:rPr>
          <w:rFonts w:ascii="Times New Roman" w:hAnsi="Times New Roman" w:cs="Times New Roman"/>
          <w:sz w:val="28"/>
          <w:szCs w:val="28"/>
        </w:rPr>
        <w:t>2</w:t>
      </w:r>
      <w:r w:rsidR="00476AF9">
        <w:rPr>
          <w:rFonts w:ascii="Times New Roman" w:hAnsi="Times New Roman" w:cs="Times New Roman"/>
          <w:sz w:val="28"/>
          <w:szCs w:val="28"/>
        </w:rPr>
        <w:t>.12.201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 w:rsidR="00476AF9">
        <w:rPr>
          <w:rFonts w:ascii="Times New Roman" w:hAnsi="Times New Roman" w:cs="Times New Roman"/>
          <w:sz w:val="28"/>
          <w:szCs w:val="28"/>
        </w:rPr>
        <w:t xml:space="preserve"> №</w:t>
      </w:r>
      <w:r w:rsidR="00664BC8">
        <w:rPr>
          <w:rFonts w:ascii="Times New Roman" w:hAnsi="Times New Roman" w:cs="Times New Roman"/>
          <w:sz w:val="28"/>
          <w:szCs w:val="28"/>
        </w:rPr>
        <w:t>79</w:t>
      </w:r>
      <w:r w:rsidR="00476AF9">
        <w:rPr>
          <w:rFonts w:ascii="Times New Roman" w:hAnsi="Times New Roman" w:cs="Times New Roman"/>
          <w:sz w:val="28"/>
          <w:szCs w:val="28"/>
        </w:rPr>
        <w:t>-рс «О внесении изменений в решение о бюджете на 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 w:rsidR="007E2168">
        <w:rPr>
          <w:rFonts w:ascii="Times New Roman" w:hAnsi="Times New Roman" w:cs="Times New Roman"/>
          <w:sz w:val="28"/>
          <w:szCs w:val="28"/>
        </w:rPr>
        <w:t xml:space="preserve"> </w:t>
      </w:r>
      <w:r w:rsidR="00476AF9">
        <w:rPr>
          <w:rFonts w:ascii="Times New Roman" w:hAnsi="Times New Roman" w:cs="Times New Roman"/>
          <w:sz w:val="28"/>
          <w:szCs w:val="28"/>
        </w:rPr>
        <w:t>год и плановый период на 201</w:t>
      </w:r>
      <w:r w:rsidR="00C65064">
        <w:rPr>
          <w:rFonts w:ascii="Times New Roman" w:hAnsi="Times New Roman" w:cs="Times New Roman"/>
          <w:sz w:val="28"/>
          <w:szCs w:val="28"/>
        </w:rPr>
        <w:t>7</w:t>
      </w:r>
      <w:r w:rsidR="00476AF9">
        <w:rPr>
          <w:rFonts w:ascii="Times New Roman" w:hAnsi="Times New Roman" w:cs="Times New Roman"/>
          <w:sz w:val="28"/>
          <w:szCs w:val="28"/>
        </w:rPr>
        <w:t xml:space="preserve"> и 201</w:t>
      </w:r>
      <w:r w:rsidR="00C65064">
        <w:rPr>
          <w:rFonts w:ascii="Times New Roman" w:hAnsi="Times New Roman" w:cs="Times New Roman"/>
          <w:sz w:val="28"/>
          <w:szCs w:val="28"/>
        </w:rPr>
        <w:t>8</w:t>
      </w:r>
      <w:r w:rsidR="00476AF9">
        <w:rPr>
          <w:rFonts w:ascii="Times New Roman" w:hAnsi="Times New Roman" w:cs="Times New Roman"/>
          <w:sz w:val="28"/>
          <w:szCs w:val="28"/>
        </w:rPr>
        <w:t>годы»</w:t>
      </w:r>
      <w:r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</w:t>
      </w:r>
      <w:r w:rsidR="00476AF9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за 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7D3462">
        <w:rPr>
          <w:rFonts w:ascii="Times New Roman" w:hAnsi="Times New Roman" w:cs="Times New Roman"/>
          <w:sz w:val="28"/>
          <w:szCs w:val="28"/>
        </w:rPr>
        <w:t xml:space="preserve">, </w:t>
      </w:r>
      <w:r w:rsidR="00D9787B">
        <w:rPr>
          <w:rFonts w:ascii="Times New Roman" w:hAnsi="Times New Roman" w:cs="Times New Roman"/>
          <w:sz w:val="28"/>
          <w:szCs w:val="28"/>
        </w:rPr>
        <w:t>представленных в таблице №</w:t>
      </w:r>
      <w:r w:rsidR="008A729B">
        <w:rPr>
          <w:rFonts w:ascii="Times New Roman" w:hAnsi="Times New Roman" w:cs="Times New Roman"/>
          <w:sz w:val="28"/>
          <w:szCs w:val="28"/>
        </w:rPr>
        <w:t xml:space="preserve"> </w:t>
      </w:r>
      <w:r w:rsidR="00D9787B">
        <w:rPr>
          <w:rFonts w:ascii="Times New Roman" w:hAnsi="Times New Roman" w:cs="Times New Roman"/>
          <w:sz w:val="28"/>
          <w:szCs w:val="28"/>
        </w:rPr>
        <w:t xml:space="preserve">2 </w:t>
      </w:r>
      <w:r w:rsidR="007D3462">
        <w:rPr>
          <w:rFonts w:ascii="Times New Roman" w:hAnsi="Times New Roman" w:cs="Times New Roman"/>
          <w:sz w:val="28"/>
          <w:szCs w:val="28"/>
        </w:rPr>
        <w:t>к годовому отчету,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C65064">
        <w:rPr>
          <w:rFonts w:ascii="Times New Roman" w:hAnsi="Times New Roman" w:cs="Times New Roman"/>
          <w:sz w:val="28"/>
          <w:szCs w:val="28"/>
        </w:rPr>
        <w:t>7730</w:t>
      </w:r>
      <w:r w:rsidR="00476AF9">
        <w:rPr>
          <w:rFonts w:ascii="Times New Roman" w:hAnsi="Times New Roman" w:cs="Times New Roman"/>
          <w:sz w:val="28"/>
          <w:szCs w:val="28"/>
        </w:rPr>
        <w:t>,3тыс</w:t>
      </w:r>
      <w:proofErr w:type="gramStart"/>
      <w:r w:rsidR="00476AF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76AF9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476AF9" w:rsidRDefault="00476AF9" w:rsidP="008901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подпрограмма «</w:t>
      </w:r>
      <w:r w:rsidR="00435CB9" w:rsidRPr="00435CB9">
        <w:rPr>
          <w:rFonts w:ascii="Times New Roman" w:hAnsi="Times New Roman" w:cs="Times New Roman"/>
          <w:sz w:val="28"/>
          <w:szCs w:val="28"/>
        </w:rPr>
        <w:t>Модернизация объектов коммунальной инфраструктуры Грачевского района Оренбургской области» на 2015 - 2021 годы</w:t>
      </w:r>
      <w:r>
        <w:rPr>
          <w:rFonts w:ascii="Times New Roman" w:hAnsi="Times New Roman" w:cs="Times New Roman"/>
          <w:sz w:val="28"/>
          <w:szCs w:val="28"/>
        </w:rPr>
        <w:t xml:space="preserve">» - на выполнение основных мероприятий направлено- </w:t>
      </w:r>
      <w:r w:rsidR="00C65064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5CB9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435C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D9787B" w:rsidRDefault="00D9787B" w:rsidP="008901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5CB9" w:rsidRPr="00435CB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семей в Грачевском районе на 2015-2021 годы» - </w:t>
      </w:r>
      <w:r w:rsidR="00C65064">
        <w:rPr>
          <w:rFonts w:ascii="Times New Roman" w:hAnsi="Times New Roman" w:cs="Times New Roman"/>
          <w:sz w:val="28"/>
          <w:szCs w:val="28"/>
        </w:rPr>
        <w:t>5100</w:t>
      </w:r>
      <w:r w:rsidR="00435CB9" w:rsidRPr="00435CB9">
        <w:rPr>
          <w:rFonts w:ascii="Times New Roman" w:hAnsi="Times New Roman" w:cs="Times New Roman"/>
          <w:sz w:val="28"/>
          <w:szCs w:val="28"/>
        </w:rPr>
        <w:t>,</w:t>
      </w:r>
      <w:r w:rsidR="00C65064">
        <w:rPr>
          <w:rFonts w:ascii="Times New Roman" w:hAnsi="Times New Roman" w:cs="Times New Roman"/>
          <w:sz w:val="28"/>
          <w:szCs w:val="28"/>
        </w:rPr>
        <w:t>2</w:t>
      </w:r>
      <w:r w:rsidR="00435CB9" w:rsidRPr="00435CB9">
        <w:rPr>
          <w:rFonts w:ascii="Times New Roman" w:hAnsi="Times New Roman" w:cs="Times New Roman"/>
          <w:sz w:val="28"/>
          <w:szCs w:val="28"/>
        </w:rPr>
        <w:t xml:space="preserve"> тыс.</w:t>
      </w:r>
      <w:r w:rsidR="00435CB9">
        <w:rPr>
          <w:rFonts w:ascii="Times New Roman" w:hAnsi="Times New Roman" w:cs="Times New Roman"/>
          <w:sz w:val="28"/>
          <w:szCs w:val="28"/>
        </w:rPr>
        <w:t xml:space="preserve"> </w:t>
      </w:r>
      <w:r w:rsidR="00435CB9" w:rsidRPr="00435CB9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787B" w:rsidRDefault="00D9787B" w:rsidP="008901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5CB9" w:rsidRPr="00435CB9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35CB9" w:rsidRPr="00435CB9">
        <w:rPr>
          <w:rFonts w:ascii="Times New Roman" w:hAnsi="Times New Roman" w:cs="Times New Roman"/>
          <w:sz w:val="28"/>
          <w:szCs w:val="28"/>
        </w:rPr>
        <w:t xml:space="preserve">Развитие системы </w:t>
      </w:r>
      <w:proofErr w:type="spellStart"/>
      <w:r w:rsidR="00435CB9" w:rsidRPr="00435CB9">
        <w:rPr>
          <w:rFonts w:ascii="Times New Roman" w:hAnsi="Times New Roman" w:cs="Times New Roman"/>
          <w:sz w:val="28"/>
          <w:szCs w:val="28"/>
        </w:rPr>
        <w:t>градорегулирования</w:t>
      </w:r>
      <w:proofErr w:type="spellEnd"/>
      <w:r w:rsidR="00435CB9" w:rsidRPr="00435CB9">
        <w:rPr>
          <w:rFonts w:ascii="Times New Roman" w:hAnsi="Times New Roman" w:cs="Times New Roman"/>
          <w:sz w:val="28"/>
          <w:szCs w:val="28"/>
        </w:rPr>
        <w:t xml:space="preserve"> в Грачевском районе в 2015 - 2021 годах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020A0">
        <w:rPr>
          <w:rFonts w:ascii="Times New Roman" w:hAnsi="Times New Roman" w:cs="Times New Roman"/>
          <w:sz w:val="28"/>
          <w:szCs w:val="28"/>
        </w:rPr>
        <w:t xml:space="preserve"> - </w:t>
      </w:r>
      <w:r w:rsidR="00435CB9">
        <w:rPr>
          <w:rFonts w:ascii="Times New Roman" w:hAnsi="Times New Roman" w:cs="Times New Roman"/>
          <w:sz w:val="28"/>
          <w:szCs w:val="28"/>
        </w:rPr>
        <w:t>15</w:t>
      </w:r>
      <w:r w:rsidR="00C65064">
        <w:rPr>
          <w:rFonts w:ascii="Times New Roman" w:hAnsi="Times New Roman" w:cs="Times New Roman"/>
          <w:sz w:val="28"/>
          <w:szCs w:val="28"/>
        </w:rPr>
        <w:t>89</w:t>
      </w:r>
      <w:r w:rsidR="003020A0">
        <w:rPr>
          <w:rFonts w:ascii="Times New Roman" w:hAnsi="Times New Roman" w:cs="Times New Roman"/>
          <w:sz w:val="28"/>
          <w:szCs w:val="28"/>
        </w:rPr>
        <w:t>,</w:t>
      </w:r>
      <w:r w:rsidR="00435CB9">
        <w:rPr>
          <w:rFonts w:ascii="Times New Roman" w:hAnsi="Times New Roman" w:cs="Times New Roman"/>
          <w:sz w:val="28"/>
          <w:szCs w:val="28"/>
        </w:rPr>
        <w:t xml:space="preserve">0 </w:t>
      </w:r>
      <w:r w:rsidR="003020A0">
        <w:rPr>
          <w:rFonts w:ascii="Times New Roman" w:hAnsi="Times New Roman" w:cs="Times New Roman"/>
          <w:sz w:val="28"/>
          <w:szCs w:val="28"/>
        </w:rPr>
        <w:t>тыс.</w:t>
      </w:r>
      <w:r w:rsidR="00435CB9">
        <w:rPr>
          <w:rFonts w:ascii="Times New Roman" w:hAnsi="Times New Roman" w:cs="Times New Roman"/>
          <w:sz w:val="28"/>
          <w:szCs w:val="28"/>
        </w:rPr>
        <w:t xml:space="preserve"> </w:t>
      </w:r>
      <w:r w:rsidR="003020A0">
        <w:rPr>
          <w:rFonts w:ascii="Times New Roman" w:hAnsi="Times New Roman" w:cs="Times New Roman"/>
          <w:sz w:val="28"/>
          <w:szCs w:val="28"/>
        </w:rPr>
        <w:t>рублей.</w:t>
      </w:r>
    </w:p>
    <w:p w:rsidR="00435CB9" w:rsidRDefault="00435CB9" w:rsidP="008901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CB9">
        <w:rPr>
          <w:rFonts w:ascii="Times New Roman" w:hAnsi="Times New Roman" w:cs="Times New Roman"/>
          <w:sz w:val="28"/>
          <w:szCs w:val="28"/>
        </w:rPr>
        <w:t xml:space="preserve">подпрограмма «Развитие пассажирского автомобильного транспорта общего пользования на территории Грачевского района в 2015 – 2021 годах» - </w:t>
      </w:r>
      <w:r w:rsidR="00C65064">
        <w:rPr>
          <w:rFonts w:ascii="Times New Roman" w:hAnsi="Times New Roman" w:cs="Times New Roman"/>
          <w:sz w:val="28"/>
          <w:szCs w:val="28"/>
        </w:rPr>
        <w:t>1014</w:t>
      </w:r>
      <w:r w:rsidRPr="00435CB9">
        <w:rPr>
          <w:rFonts w:ascii="Times New Roman" w:hAnsi="Times New Roman" w:cs="Times New Roman"/>
          <w:sz w:val="28"/>
          <w:szCs w:val="28"/>
        </w:rPr>
        <w:t>,</w:t>
      </w:r>
      <w:r w:rsidR="00C65064">
        <w:rPr>
          <w:rFonts w:ascii="Times New Roman" w:hAnsi="Times New Roman" w:cs="Times New Roman"/>
          <w:sz w:val="28"/>
          <w:szCs w:val="28"/>
        </w:rPr>
        <w:t>1</w:t>
      </w:r>
      <w:r w:rsidRPr="00435CB9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CB9">
        <w:rPr>
          <w:rFonts w:ascii="Times New Roman" w:hAnsi="Times New Roman" w:cs="Times New Roman"/>
          <w:sz w:val="28"/>
          <w:szCs w:val="28"/>
        </w:rPr>
        <w:t>рублей.</w:t>
      </w:r>
    </w:p>
    <w:p w:rsidR="00F33D63" w:rsidRDefault="00AE2882" w:rsidP="008901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методикой утвержденной постановление администрации Грачевского района №</w:t>
      </w:r>
      <w:r w:rsidR="00155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535п от17.08.2015года «Об утверждении порядка разработки, реализации и оценки эффективности муниципальных программ Грачевского района»</w:t>
      </w:r>
      <w:r w:rsidR="00435CB9">
        <w:rPr>
          <w:rFonts w:ascii="Times New Roman" w:hAnsi="Times New Roman" w:cs="Times New Roman"/>
          <w:sz w:val="28"/>
          <w:szCs w:val="28"/>
        </w:rPr>
        <w:t xml:space="preserve"> </w:t>
      </w:r>
      <w:r w:rsidR="008A729B">
        <w:rPr>
          <w:rFonts w:ascii="Times New Roman" w:hAnsi="Times New Roman" w:cs="Times New Roman"/>
          <w:sz w:val="28"/>
          <w:szCs w:val="28"/>
        </w:rPr>
        <w:t xml:space="preserve">проведена оценка эффективности муниципальной программы, в ходе которой установлено, что </w:t>
      </w:r>
      <w:r w:rsidR="00A81473">
        <w:rPr>
          <w:rFonts w:ascii="Times New Roman" w:hAnsi="Times New Roman" w:cs="Times New Roman"/>
          <w:sz w:val="28"/>
          <w:szCs w:val="28"/>
        </w:rPr>
        <w:t>все</w:t>
      </w:r>
      <w:r w:rsidR="008A729B">
        <w:rPr>
          <w:rFonts w:ascii="Times New Roman" w:hAnsi="Times New Roman" w:cs="Times New Roman"/>
          <w:sz w:val="28"/>
          <w:szCs w:val="28"/>
        </w:rPr>
        <w:t xml:space="preserve"> </w:t>
      </w:r>
      <w:r w:rsidR="0018713E">
        <w:rPr>
          <w:rFonts w:ascii="Times New Roman" w:hAnsi="Times New Roman" w:cs="Times New Roman"/>
          <w:sz w:val="28"/>
          <w:szCs w:val="28"/>
        </w:rPr>
        <w:t>4</w:t>
      </w:r>
      <w:r w:rsidR="00A81473">
        <w:rPr>
          <w:rFonts w:ascii="Times New Roman" w:hAnsi="Times New Roman" w:cs="Times New Roman"/>
          <w:sz w:val="28"/>
          <w:szCs w:val="28"/>
        </w:rPr>
        <w:t xml:space="preserve"> подпрограмм являются высокоэффективными</w:t>
      </w:r>
      <w:r w:rsidR="00F33D63">
        <w:rPr>
          <w:rFonts w:ascii="Times New Roman" w:hAnsi="Times New Roman" w:cs="Times New Roman"/>
          <w:sz w:val="28"/>
          <w:szCs w:val="28"/>
        </w:rPr>
        <w:t>.</w:t>
      </w:r>
    </w:p>
    <w:p w:rsidR="00F33D63" w:rsidRDefault="00F33D63" w:rsidP="001871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</w:t>
      </w:r>
      <w:r w:rsidRPr="00921771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18713E" w:rsidRPr="0018713E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 Оренбургской области</w:t>
      </w:r>
      <w:r w:rsidR="0018713E">
        <w:rPr>
          <w:rFonts w:ascii="Times New Roman" w:hAnsi="Times New Roman" w:cs="Times New Roman"/>
          <w:sz w:val="28"/>
          <w:szCs w:val="28"/>
        </w:rPr>
        <w:t xml:space="preserve"> </w:t>
      </w:r>
      <w:r w:rsidR="0018713E" w:rsidRPr="0018713E">
        <w:rPr>
          <w:rFonts w:ascii="Times New Roman" w:hAnsi="Times New Roman" w:cs="Times New Roman"/>
          <w:sz w:val="28"/>
          <w:szCs w:val="28"/>
        </w:rPr>
        <w:t>на 2015-2021годы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B5A4E">
        <w:rPr>
          <w:rFonts w:ascii="Times New Roman" w:hAnsi="Times New Roman" w:cs="Times New Roman"/>
          <w:sz w:val="28"/>
          <w:szCs w:val="28"/>
        </w:rPr>
        <w:t xml:space="preserve"> за 201</w:t>
      </w:r>
      <w:r w:rsidR="00C65064">
        <w:rPr>
          <w:rFonts w:ascii="Times New Roman" w:hAnsi="Times New Roman" w:cs="Times New Roman"/>
          <w:sz w:val="28"/>
          <w:szCs w:val="28"/>
        </w:rPr>
        <w:t>6</w:t>
      </w:r>
      <w:r w:rsidR="000B5A4E">
        <w:rPr>
          <w:rFonts w:ascii="Times New Roman" w:hAnsi="Times New Roman" w:cs="Times New Roman"/>
          <w:sz w:val="28"/>
          <w:szCs w:val="28"/>
        </w:rPr>
        <w:t xml:space="preserve">год с учетом оценки степени достижения целей  и решения задач муниципальной программы и оценки эффективности реализации подпрограмм </w:t>
      </w:r>
      <w:r w:rsidR="005A0A0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86271">
        <w:rPr>
          <w:rFonts w:ascii="Times New Roman" w:hAnsi="Times New Roman" w:cs="Times New Roman"/>
          <w:sz w:val="28"/>
          <w:szCs w:val="28"/>
        </w:rPr>
        <w:t>1</w:t>
      </w:r>
      <w:r w:rsidR="005A0A07">
        <w:rPr>
          <w:rFonts w:ascii="Times New Roman" w:hAnsi="Times New Roman" w:cs="Times New Roman"/>
          <w:sz w:val="28"/>
          <w:szCs w:val="28"/>
        </w:rPr>
        <w:t xml:space="preserve"> и </w:t>
      </w:r>
      <w:r w:rsidR="000B5A4E">
        <w:rPr>
          <w:rFonts w:ascii="Times New Roman" w:hAnsi="Times New Roman" w:cs="Times New Roman"/>
          <w:sz w:val="28"/>
          <w:szCs w:val="28"/>
        </w:rPr>
        <w:t>признается  высокой</w:t>
      </w:r>
      <w:r w:rsidR="005A0A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729B" w:rsidRDefault="00A81473" w:rsidP="0089016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A729B">
        <w:rPr>
          <w:rFonts w:ascii="Times New Roman" w:hAnsi="Times New Roman" w:cs="Times New Roman"/>
          <w:sz w:val="28"/>
          <w:szCs w:val="28"/>
        </w:rPr>
        <w:t xml:space="preserve">анные </w:t>
      </w:r>
      <w:r>
        <w:rPr>
          <w:rFonts w:ascii="Times New Roman" w:hAnsi="Times New Roman" w:cs="Times New Roman"/>
          <w:sz w:val="28"/>
          <w:szCs w:val="28"/>
        </w:rPr>
        <w:t xml:space="preserve">по эффективности </w:t>
      </w:r>
      <w:r w:rsidR="008A729B">
        <w:rPr>
          <w:rFonts w:ascii="Times New Roman" w:hAnsi="Times New Roman" w:cs="Times New Roman"/>
          <w:sz w:val="28"/>
          <w:szCs w:val="28"/>
        </w:rPr>
        <w:t>представлены в таблице № 3</w:t>
      </w:r>
      <w:r w:rsidR="007D3462">
        <w:rPr>
          <w:rFonts w:ascii="Times New Roman" w:hAnsi="Times New Roman" w:cs="Times New Roman"/>
          <w:sz w:val="28"/>
          <w:szCs w:val="28"/>
        </w:rPr>
        <w:t xml:space="preserve"> к годовому отчету</w:t>
      </w:r>
      <w:r w:rsidR="008A729B">
        <w:rPr>
          <w:rFonts w:ascii="Times New Roman" w:hAnsi="Times New Roman" w:cs="Times New Roman"/>
          <w:sz w:val="28"/>
          <w:szCs w:val="28"/>
        </w:rPr>
        <w:t>.</w:t>
      </w:r>
    </w:p>
    <w:p w:rsidR="00AE2882" w:rsidRDefault="008A729B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20A0" w:rsidRDefault="003020A0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0A0" w:rsidRDefault="003020A0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476AF9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Default="009F022F" w:rsidP="004F281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22F" w:rsidRPr="004F281B" w:rsidRDefault="009F022F" w:rsidP="004F281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F022F" w:rsidRPr="004F281B" w:rsidSect="004F281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5AD"/>
    <w:multiLevelType w:val="hybridMultilevel"/>
    <w:tmpl w:val="47865EE6"/>
    <w:lvl w:ilvl="0" w:tplc="D45A3B46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6B4"/>
    <w:rsid w:val="00004301"/>
    <w:rsid w:val="000068E5"/>
    <w:rsid w:val="00053BF0"/>
    <w:rsid w:val="000A7200"/>
    <w:rsid w:val="000B5A4E"/>
    <w:rsid w:val="000C16B4"/>
    <w:rsid w:val="000C79F8"/>
    <w:rsid w:val="00122428"/>
    <w:rsid w:val="00155718"/>
    <w:rsid w:val="00176753"/>
    <w:rsid w:val="00180C97"/>
    <w:rsid w:val="0018713E"/>
    <w:rsid w:val="001A37BE"/>
    <w:rsid w:val="001B1CA2"/>
    <w:rsid w:val="001B20F6"/>
    <w:rsid w:val="002225B9"/>
    <w:rsid w:val="00254E16"/>
    <w:rsid w:val="00263C64"/>
    <w:rsid w:val="002C1C9B"/>
    <w:rsid w:val="002D657F"/>
    <w:rsid w:val="003020A0"/>
    <w:rsid w:val="003759FC"/>
    <w:rsid w:val="00402B30"/>
    <w:rsid w:val="00411C24"/>
    <w:rsid w:val="004128DB"/>
    <w:rsid w:val="00435CB9"/>
    <w:rsid w:val="00447F20"/>
    <w:rsid w:val="00476AF9"/>
    <w:rsid w:val="00477C44"/>
    <w:rsid w:val="00477DE7"/>
    <w:rsid w:val="004E441F"/>
    <w:rsid w:val="004F281B"/>
    <w:rsid w:val="004F5617"/>
    <w:rsid w:val="005305A7"/>
    <w:rsid w:val="0054234C"/>
    <w:rsid w:val="005A0A07"/>
    <w:rsid w:val="005C19F8"/>
    <w:rsid w:val="00664BC8"/>
    <w:rsid w:val="00670A00"/>
    <w:rsid w:val="006E40F4"/>
    <w:rsid w:val="006F28E2"/>
    <w:rsid w:val="007D3462"/>
    <w:rsid w:val="007E2168"/>
    <w:rsid w:val="00851975"/>
    <w:rsid w:val="0086774D"/>
    <w:rsid w:val="00874374"/>
    <w:rsid w:val="00882023"/>
    <w:rsid w:val="00890168"/>
    <w:rsid w:val="008A5782"/>
    <w:rsid w:val="008A729B"/>
    <w:rsid w:val="008C22E7"/>
    <w:rsid w:val="008E22A6"/>
    <w:rsid w:val="0092499B"/>
    <w:rsid w:val="009F022F"/>
    <w:rsid w:val="00A25D3C"/>
    <w:rsid w:val="00A6576D"/>
    <w:rsid w:val="00A70649"/>
    <w:rsid w:val="00A74EF6"/>
    <w:rsid w:val="00A81473"/>
    <w:rsid w:val="00A86271"/>
    <w:rsid w:val="00AE2882"/>
    <w:rsid w:val="00B20DDB"/>
    <w:rsid w:val="00B34250"/>
    <w:rsid w:val="00B676A8"/>
    <w:rsid w:val="00C65064"/>
    <w:rsid w:val="00CC3E02"/>
    <w:rsid w:val="00D16014"/>
    <w:rsid w:val="00D52105"/>
    <w:rsid w:val="00D600F0"/>
    <w:rsid w:val="00D73A06"/>
    <w:rsid w:val="00D84287"/>
    <w:rsid w:val="00D928FF"/>
    <w:rsid w:val="00D9787B"/>
    <w:rsid w:val="00DF4169"/>
    <w:rsid w:val="00E50151"/>
    <w:rsid w:val="00E66079"/>
    <w:rsid w:val="00EE7D0A"/>
    <w:rsid w:val="00EF630D"/>
    <w:rsid w:val="00F10A39"/>
    <w:rsid w:val="00F33D63"/>
    <w:rsid w:val="00F8493F"/>
    <w:rsid w:val="00F90070"/>
    <w:rsid w:val="00F93634"/>
    <w:rsid w:val="00FD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16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intc">
    <w:name w:val="printc"/>
    <w:basedOn w:val="a"/>
    <w:rsid w:val="000C1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j">
    <w:name w:val="printj"/>
    <w:basedOn w:val="a"/>
    <w:rsid w:val="000C1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849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F8493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05A7"/>
    <w:rPr>
      <w:color w:val="0000FF" w:themeColor="hyperlink"/>
      <w:u w:val="single"/>
    </w:rPr>
  </w:style>
  <w:style w:type="paragraph" w:styleId="3">
    <w:name w:val="Body Text Indent 3"/>
    <w:basedOn w:val="a"/>
    <w:link w:val="30"/>
    <w:uiPriority w:val="99"/>
    <w:unhideWhenUsed/>
    <w:rsid w:val="005305A7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305A7"/>
    <w:rPr>
      <w:rFonts w:eastAsiaTheme="minorHAnsi"/>
      <w:sz w:val="16"/>
      <w:szCs w:val="16"/>
      <w:lang w:eastAsia="en-US"/>
    </w:rPr>
  </w:style>
  <w:style w:type="paragraph" w:styleId="a5">
    <w:name w:val="Normal (Web)"/>
    <w:basedOn w:val="a"/>
    <w:uiPriority w:val="99"/>
    <w:unhideWhenUsed/>
    <w:rsid w:val="00530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305A7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155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57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16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intc">
    <w:name w:val="printc"/>
    <w:basedOn w:val="a"/>
    <w:rsid w:val="000C1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j">
    <w:name w:val="printj"/>
    <w:basedOn w:val="a"/>
    <w:rsid w:val="000C1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849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F8493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05A7"/>
    <w:rPr>
      <w:color w:val="0000FF" w:themeColor="hyperlink"/>
      <w:u w:val="single"/>
    </w:rPr>
  </w:style>
  <w:style w:type="paragraph" w:styleId="3">
    <w:name w:val="Body Text Indent 3"/>
    <w:basedOn w:val="a"/>
    <w:link w:val="30"/>
    <w:uiPriority w:val="99"/>
    <w:unhideWhenUsed/>
    <w:rsid w:val="005305A7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305A7"/>
    <w:rPr>
      <w:rFonts w:eastAsiaTheme="minorHAnsi"/>
      <w:sz w:val="16"/>
      <w:szCs w:val="16"/>
      <w:lang w:eastAsia="en-US"/>
    </w:rPr>
  </w:style>
  <w:style w:type="paragraph" w:styleId="a5">
    <w:name w:val="Normal (Web)"/>
    <w:basedOn w:val="a"/>
    <w:uiPriority w:val="99"/>
    <w:unhideWhenUsed/>
    <w:rsid w:val="00530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305A7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155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57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F53A3-4C08-4915-8446-4DCE7AD1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Светлана</cp:lastModifiedBy>
  <cp:revision>19</cp:revision>
  <cp:lastPrinted>2017-01-23T03:40:00Z</cp:lastPrinted>
  <dcterms:created xsi:type="dcterms:W3CDTF">2016-03-16T10:16:00Z</dcterms:created>
  <dcterms:modified xsi:type="dcterms:W3CDTF">2017-01-23T03:40:00Z</dcterms:modified>
</cp:coreProperties>
</file>